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t xml:space="preserve">КРАТКИЙ ОТЧЕТ</w:t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t xml:space="preserve">о заседании Коллегии Управления Федеральной службы государственной статистики по Красноярскому краю, Республике Хакасия </w:t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t xml:space="preserve">и Республике Тыва (Красноярскстат)</w:t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t xml:space="preserve">28 марта 2024</w:t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bCs/>
          <w:color w:val="0e2d47"/>
          <w:sz w:val="28"/>
          <w:szCs w:val="28"/>
          <w:lang w:eastAsia="ru-RU"/>
        </w:rPr>
      </w:r>
    </w:p>
    <w:p>
      <w:pPr>
        <w:ind w:firstLine="709"/>
        <w:jc w:val="both"/>
        <w:spacing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28 марта 2024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Красноярскстате состоялось заседание Коллегии.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Рассмотрены вопросы:</w:t>
      </w:r>
      <w:r>
        <w:rPr>
          <w:rFonts w:ascii="Times New Roman" w:hAnsi="Times New Roman"/>
          <w:sz w:val="24"/>
          <w:szCs w:val="24"/>
        </w:rPr>
      </w:r>
    </w:p>
    <w:p>
      <w:pPr>
        <w:pStyle w:val="641"/>
        <w:numPr>
          <w:ilvl w:val="0"/>
          <w:numId w:val="6"/>
        </w:numPr>
        <w:ind w:left="1069" w:hanging="502"/>
        <w:jc w:val="both"/>
        <w:spacing w:after="0" w:line="216" w:lineRule="atLeast"/>
        <w:shd w:val="clear" w:color="auto" w:fill="ffffff"/>
        <w:tabs>
          <w:tab w:val="left" w:pos="142" w:leader="none"/>
          <w:tab w:val="left" w:pos="993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пересмотре порядка приема и отправки информации по электронной почте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641"/>
        <w:ind w:left="709"/>
        <w:jc w:val="both"/>
        <w:spacing w:after="0" w:line="300" w:lineRule="auto"/>
        <w:shd w:val="clear" w:color="auto" w:fill="ffffff"/>
        <w:tabs>
          <w:tab w:val="left" w:pos="142" w:leader="none"/>
          <w:tab w:val="left" w:pos="993" w:leader="none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заслушав докладчик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ов</w:t>
      </w:r>
      <w:r>
        <w:rPr>
          <w:rFonts w:ascii="Times New Roman" w:hAnsi="Times New Roman"/>
          <w:spacing w:val="-4"/>
          <w:sz w:val="24"/>
          <w:szCs w:val="24"/>
        </w:rPr>
        <w:t xml:space="preserve">, приняла решение:</w:t>
      </w: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641"/>
        <w:ind w:left="0"/>
        <w:jc w:val="both"/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«О</w:t>
      </w:r>
      <w:r>
        <w:rPr>
          <w:rFonts w:ascii="Times New Roman" w:hAnsi="Times New Roman"/>
          <w:sz w:val="24"/>
          <w:szCs w:val="24"/>
        </w:rPr>
        <w:t xml:space="preserve"> пересмотре порядка приема и отправки информации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по электронной почте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, обеспечить выполнение мероприятий по </w:t>
      </w:r>
      <w:r>
        <w:rPr>
          <w:rFonts w:ascii="Times New Roman" w:hAnsi="Times New Roman"/>
          <w:sz w:val="24"/>
          <w:szCs w:val="24"/>
        </w:rPr>
        <w:t xml:space="preserve">улучшению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процесса взаимодействия с респондентами </w:t>
      </w:r>
      <w:r>
        <w:rPr>
          <w:rFonts w:ascii="Times New Roman" w:hAnsi="Times New Roman"/>
          <w:sz w:val="24"/>
          <w:szCs w:val="24"/>
        </w:rPr>
        <w:t xml:space="preserve">по вопросам уточнения статистических данных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641"/>
        <w:numPr>
          <w:ilvl w:val="0"/>
          <w:numId w:val="6"/>
        </w:numPr>
        <w:ind w:left="1069" w:hanging="502"/>
        <w:jc w:val="both"/>
        <w:spacing w:after="0" w:line="216" w:lineRule="atLeast"/>
        <w:shd w:val="clear" w:color="auto" w:fill="ffffff"/>
        <w:tabs>
          <w:tab w:val="left" w:pos="142" w:leader="none"/>
          <w:tab w:val="left" w:pos="993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 </w:t>
      </w:r>
      <w:r>
        <w:rPr>
          <w:rFonts w:ascii="Times New Roman" w:hAnsi="Times New Roman"/>
          <w:b/>
          <w:bCs/>
          <w:sz w:val="24"/>
          <w:szCs w:val="24"/>
        </w:rPr>
        <w:t xml:space="preserve">утве</w:t>
      </w:r>
      <w:r>
        <w:rPr>
          <w:rFonts w:ascii="Times New Roman" w:hAnsi="Times New Roman"/>
          <w:b/>
          <w:bCs/>
          <w:sz w:val="24"/>
          <w:szCs w:val="24"/>
        </w:rPr>
        <w:t xml:space="preserve">рждении списка для награждения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в 2024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641"/>
        <w:ind w:left="0" w:firstLine="709"/>
        <w:jc w:val="both"/>
        <w:spacing w:after="0" w:line="300" w:lineRule="auto"/>
        <w:shd w:val="clear" w:color="auto" w:fill="ffffff"/>
        <w:tabs>
          <w:tab w:val="left" w:pos="142" w:leader="none"/>
          <w:tab w:val="left" w:pos="993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Коллегия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утвердила </w:t>
      </w:r>
      <w:r>
        <w:rPr>
          <w:rFonts w:ascii="Times New Roman" w:hAnsi="Times New Roman"/>
          <w:sz w:val="24"/>
          <w:szCs w:val="24"/>
        </w:rPr>
        <w:t xml:space="preserve">кандидатуры работников Красноярскстата для награждения ведомственными наградам</w:t>
      </w:r>
      <w:r>
        <w:rPr>
          <w:rFonts w:ascii="Times New Roman" w:hAnsi="Times New Roman"/>
          <w:sz w:val="24"/>
          <w:szCs w:val="24"/>
        </w:rPr>
        <w:t xml:space="preserve">и Росстата, Губернатора Красноярского края и объявления Благодарности </w:t>
      </w:r>
      <w:r>
        <w:rPr>
          <w:rFonts w:ascii="Times New Roman" w:hAnsi="Times New Roman"/>
          <w:sz w:val="24"/>
          <w:szCs w:val="24"/>
        </w:rPr>
        <w:t xml:space="preserve">руководител</w:t>
      </w:r>
      <w:r>
        <w:rPr>
          <w:rFonts w:ascii="Times New Roman" w:hAnsi="Times New Roman"/>
          <w:sz w:val="24"/>
          <w:szCs w:val="24"/>
        </w:rPr>
        <w:t xml:space="preserve">ем Красноярскстата  в 2024</w:t>
      </w:r>
      <w:r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43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75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79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3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87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091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5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171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Right m:val="true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6"/>
    <w:link w:val="635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4"/>
    <w:next w:val="63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4"/>
    <w:next w:val="6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6"/>
    <w:link w:val="34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6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6"/>
    <w:link w:val="42"/>
    <w:uiPriority w:val="99"/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6"/>
    <w:link w:val="44"/>
    <w:uiPriority w:val="99"/>
  </w:style>
  <w:style w:type="paragraph" w:styleId="4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35">
    <w:name w:val="Heading 1"/>
    <w:basedOn w:val="634"/>
    <w:link w:val="63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character" w:styleId="639" w:customStyle="1">
    <w:name w:val="Заголовок 1 Знак"/>
    <w:link w:val="635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40">
    <w:name w:val="Normal (Web)"/>
    <w:basedOn w:val="63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41">
    <w:name w:val="List Paragraph"/>
    <w:basedOn w:val="634"/>
    <w:uiPriority w:val="34"/>
    <w:qFormat/>
    <w:pPr>
      <w:contextualSpacing/>
      <w:ind w:left="720"/>
    </w:pPr>
  </w:style>
  <w:style w:type="paragraph" w:styleId="642" w:customStyle="1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Красноярскстат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P24_SmolinaNA</dc:creator>
  <cp:lastModifiedBy>Березовская Светлана Игоревна, Заместитель руководителя, Красноярскстат</cp:lastModifiedBy>
  <cp:revision>31</cp:revision>
  <dcterms:created xsi:type="dcterms:W3CDTF">2021-05-04T03:08:00Z</dcterms:created>
  <dcterms:modified xsi:type="dcterms:W3CDTF">2024-04-03T04:54:43Z</dcterms:modified>
</cp:coreProperties>
</file>